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CAC" w:rsidRDefault="003E17C1">
      <w:bookmarkStart w:id="0" w:name="_GoBack"/>
      <w:bookmarkEnd w:id="0"/>
      <w:r>
        <w:t xml:space="preserve">Residential Services </w:t>
      </w:r>
    </w:p>
    <w:p w:rsidR="003E17C1" w:rsidRDefault="003E17C1"/>
    <w:p w:rsidR="003E17C1" w:rsidRDefault="003E17C1">
      <w:r>
        <w:t xml:space="preserve">Rose City Moving and Storage has helped families move in and out of the Northwest for many years. In all that time, we have learned what it takes to ensure the smoothest possible transition for you, and your valued possessions. In fact, we treat your possessions as if they were our own … from hand-packing every piece of crystal, to double-padding your fine wood and personal equipment. </w:t>
      </w:r>
    </w:p>
    <w:p w:rsidR="003E17C1" w:rsidRDefault="003E17C1">
      <w:r>
        <w:t xml:space="preserve">Our movers are specially trained in safety and handling procedures, and often will fabricate shipping cartons specifically for a unique or fragile item. </w:t>
      </w:r>
    </w:p>
    <w:p w:rsidR="003E17C1" w:rsidRDefault="003E17C1">
      <w:r>
        <w:t xml:space="preserve">Rose City also protects your peace of mind by consulting with you first on the issues that concern you most. We will offer you our professional consultation about the most cost effective strategies for you, and maintain accurate and complete checklists at all times. We can even provide storage for those items that you may not want to move immediately. </w:t>
      </w:r>
    </w:p>
    <w:p w:rsidR="003E17C1" w:rsidRDefault="003E17C1">
      <w:r>
        <w:t xml:space="preserve">Your move with Rose City will not only be trouble-free, but also punctual. We use well-planned communication systems to track the locations of our vans and adhere to strict delivery schedules. When you arrive at your new home, Rose City will have your possessions unloaded and waiting for you to settle right in. By practicing respect for you and what is yours, Rose City has earned the trust of families locally and nationwide. Call us! </w:t>
      </w:r>
    </w:p>
    <w:sectPr w:rsidR="003E17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7C1"/>
    <w:rsid w:val="003E17C1"/>
    <w:rsid w:val="005A1CAC"/>
    <w:rsid w:val="00662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2DDCB-8BD1-4490-9062-3B5EBDEA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Jason Keim</cp:lastModifiedBy>
  <cp:revision>2</cp:revision>
  <dcterms:created xsi:type="dcterms:W3CDTF">2013-12-10T21:10:00Z</dcterms:created>
  <dcterms:modified xsi:type="dcterms:W3CDTF">2013-12-10T21:10:00Z</dcterms:modified>
</cp:coreProperties>
</file>